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603" w:rsidRDefault="00B27603" w:rsidP="000C139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</w:t>
      </w:r>
    </w:p>
    <w:p w:rsidR="00B27603" w:rsidRDefault="00B27603" w:rsidP="000C13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общественного обсуждения муниципальной программы администрации Майского сельсовета Черепановского района Новосибирской области «Формирование современной городской  среды на территории майского сельсовета Черепановского района Новосибирской области на 2017 год»</w:t>
      </w:r>
    </w:p>
    <w:p w:rsidR="000C1392" w:rsidRDefault="00B27603" w:rsidP="000C139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п. Майский</w:t>
      </w:r>
      <w:r>
        <w:rPr>
          <w:rFonts w:ascii="Times New Roman" w:hAnsi="Times New Roman" w:cs="Times New Roman"/>
          <w:sz w:val="28"/>
          <w:szCs w:val="28"/>
        </w:rPr>
        <w:tab/>
      </w:r>
      <w:r w:rsidR="008706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12.09.2017г.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706E9">
        <w:rPr>
          <w:rFonts w:ascii="Times New Roman" w:hAnsi="Times New Roman" w:cs="Times New Roman"/>
          <w:sz w:val="28"/>
          <w:szCs w:val="28"/>
        </w:rPr>
        <w:t>В соответствии с требованиями постановления администрации Майского сельсовета Черепановского района Новосибирской области №25 от 18.03.2017 г. « Об утверждении порядка общественного обсуждения проектов муниципальных программ  администрации Майского сельсовета Черепановского района  Новосибирской  области, порядка формирования общественной комиссии», администрацией Майского сельсовета Черепановского района Новосибирской области было организовано и проведено общественное обсуждение проекта муниципальной программы «Формирование современной городской среды на</w:t>
      </w:r>
      <w:proofErr w:type="gramEnd"/>
      <w:r w:rsidR="008706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06E9">
        <w:rPr>
          <w:rFonts w:ascii="Times New Roman" w:hAnsi="Times New Roman" w:cs="Times New Roman"/>
          <w:sz w:val="28"/>
          <w:szCs w:val="28"/>
        </w:rPr>
        <w:t>территории администрации Майского сельсовета Черепановского района  Новосибирской области на 2017 год»</w:t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  <w:t>В течение срока проведения общественного обсуждения проекта муниципальной программы «</w:t>
      </w:r>
      <w:r w:rsidR="000C1392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территории администрации Майского сельсовета Черепановского района  Новосибирской области на 2017 год»</w:t>
      </w:r>
      <w:r w:rsidR="000C1392">
        <w:rPr>
          <w:rFonts w:ascii="Times New Roman" w:hAnsi="Times New Roman" w:cs="Times New Roman"/>
          <w:sz w:val="28"/>
          <w:szCs w:val="28"/>
        </w:rPr>
        <w:t xml:space="preserve"> с 12.09.2017г. по 20.09.2017г. замечании  и предложении в адрес администрации Майского сельсовета Черепановского района Новосибирской области не поступало</w:t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r w:rsidR="000C1392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0C1392" w:rsidRDefault="000C1392" w:rsidP="000C13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C1392" w:rsidRDefault="000C1392" w:rsidP="000C13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1392" w:rsidRDefault="000C1392" w:rsidP="000C13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1392" w:rsidRDefault="000C1392" w:rsidP="000C13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1392" w:rsidRDefault="000C1392" w:rsidP="000C13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1392" w:rsidRPr="000C1392" w:rsidRDefault="000C1392" w:rsidP="000C1392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C1392">
        <w:rPr>
          <w:rFonts w:ascii="Times New Roman" w:hAnsi="Times New Roman" w:cs="Times New Roman"/>
          <w:sz w:val="28"/>
          <w:szCs w:val="28"/>
        </w:rPr>
        <w:t>Глава Майского сельсовета</w:t>
      </w:r>
      <w:r w:rsidRPr="000C1392">
        <w:rPr>
          <w:rFonts w:ascii="Times New Roman" w:hAnsi="Times New Roman" w:cs="Times New Roman"/>
          <w:sz w:val="28"/>
          <w:szCs w:val="28"/>
        </w:rPr>
        <w:tab/>
      </w:r>
      <w:r w:rsidRPr="000C1392">
        <w:rPr>
          <w:rFonts w:ascii="Times New Roman" w:hAnsi="Times New Roman" w:cs="Times New Roman"/>
          <w:sz w:val="28"/>
          <w:szCs w:val="28"/>
        </w:rPr>
        <w:tab/>
      </w:r>
      <w:r w:rsidRPr="000C1392">
        <w:rPr>
          <w:rFonts w:ascii="Times New Roman" w:hAnsi="Times New Roman" w:cs="Times New Roman"/>
          <w:sz w:val="28"/>
          <w:szCs w:val="28"/>
        </w:rPr>
        <w:tab/>
      </w:r>
      <w:r w:rsidRPr="000C1392">
        <w:rPr>
          <w:rFonts w:ascii="Times New Roman" w:hAnsi="Times New Roman" w:cs="Times New Roman"/>
          <w:sz w:val="28"/>
          <w:szCs w:val="28"/>
        </w:rPr>
        <w:tab/>
      </w:r>
      <w:r w:rsidRPr="000C1392">
        <w:rPr>
          <w:rFonts w:ascii="Times New Roman" w:hAnsi="Times New Roman" w:cs="Times New Roman"/>
          <w:sz w:val="28"/>
          <w:szCs w:val="28"/>
        </w:rPr>
        <w:tab/>
      </w:r>
      <w:r w:rsidRPr="000C1392">
        <w:rPr>
          <w:rFonts w:ascii="Times New Roman" w:hAnsi="Times New Roman" w:cs="Times New Roman"/>
          <w:sz w:val="28"/>
          <w:szCs w:val="28"/>
        </w:rPr>
        <w:tab/>
      </w:r>
    </w:p>
    <w:p w:rsidR="000C1392" w:rsidRPr="000C1392" w:rsidRDefault="000C1392" w:rsidP="000C1392">
      <w:pPr>
        <w:pStyle w:val="a3"/>
        <w:rPr>
          <w:rFonts w:ascii="Times New Roman" w:hAnsi="Times New Roman" w:cs="Times New Roman"/>
          <w:sz w:val="28"/>
          <w:szCs w:val="28"/>
        </w:rPr>
      </w:pPr>
      <w:r w:rsidRPr="000C1392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Pr="000C1392">
        <w:rPr>
          <w:rFonts w:ascii="Times New Roman" w:hAnsi="Times New Roman" w:cs="Times New Roman"/>
          <w:sz w:val="28"/>
          <w:szCs w:val="28"/>
        </w:rPr>
        <w:tab/>
      </w:r>
      <w:r w:rsidRPr="000C1392">
        <w:rPr>
          <w:rFonts w:ascii="Times New Roman" w:hAnsi="Times New Roman" w:cs="Times New Roman"/>
          <w:sz w:val="28"/>
          <w:szCs w:val="28"/>
        </w:rPr>
        <w:tab/>
      </w:r>
      <w:r w:rsidRPr="000C1392">
        <w:rPr>
          <w:rFonts w:ascii="Times New Roman" w:hAnsi="Times New Roman" w:cs="Times New Roman"/>
          <w:sz w:val="28"/>
          <w:szCs w:val="28"/>
        </w:rPr>
        <w:tab/>
      </w:r>
      <w:r w:rsidRPr="000C1392">
        <w:rPr>
          <w:rFonts w:ascii="Times New Roman" w:hAnsi="Times New Roman" w:cs="Times New Roman"/>
          <w:sz w:val="28"/>
          <w:szCs w:val="28"/>
        </w:rPr>
        <w:tab/>
      </w:r>
      <w:r w:rsidRPr="000C1392">
        <w:rPr>
          <w:rFonts w:ascii="Times New Roman" w:hAnsi="Times New Roman" w:cs="Times New Roman"/>
          <w:sz w:val="28"/>
          <w:szCs w:val="28"/>
        </w:rPr>
        <w:tab/>
      </w:r>
      <w:r w:rsidRPr="000C1392">
        <w:rPr>
          <w:rFonts w:ascii="Times New Roman" w:hAnsi="Times New Roman" w:cs="Times New Roman"/>
          <w:sz w:val="28"/>
          <w:szCs w:val="28"/>
        </w:rPr>
        <w:tab/>
      </w:r>
      <w:r w:rsidRPr="000C1392">
        <w:rPr>
          <w:rFonts w:ascii="Times New Roman" w:hAnsi="Times New Roman" w:cs="Times New Roman"/>
          <w:sz w:val="28"/>
          <w:szCs w:val="28"/>
        </w:rPr>
        <w:tab/>
      </w:r>
    </w:p>
    <w:p w:rsidR="00A65F9B" w:rsidRPr="000C1392" w:rsidRDefault="000C1392" w:rsidP="000C1392">
      <w:pPr>
        <w:pStyle w:val="a3"/>
        <w:rPr>
          <w:rFonts w:ascii="Times New Roman" w:hAnsi="Times New Roman" w:cs="Times New Roman"/>
          <w:sz w:val="28"/>
          <w:szCs w:val="28"/>
        </w:rPr>
      </w:pPr>
      <w:r w:rsidRPr="000C1392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 Л. Поздняков</w:t>
      </w:r>
    </w:p>
    <w:sectPr w:rsidR="00A65F9B" w:rsidRPr="000C1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03"/>
    <w:rsid w:val="000C1392"/>
    <w:rsid w:val="008706E9"/>
    <w:rsid w:val="00A65F9B"/>
    <w:rsid w:val="00B2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139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13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2017-09-20T03:49:00Z</dcterms:created>
  <dcterms:modified xsi:type="dcterms:W3CDTF">2017-09-20T04:30:00Z</dcterms:modified>
</cp:coreProperties>
</file>